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F96154" w:rsidRDefault="00F96154">
      <w:pPr>
        <w:rPr>
          <w:b/>
        </w:rPr>
      </w:pPr>
      <w:proofErr w:type="gramStart"/>
      <w:r>
        <w:rPr>
          <w:b/>
        </w:rPr>
        <w:t>Requirements :</w:t>
      </w:r>
      <w:proofErr w:type="gramEnd"/>
      <w:r>
        <w:rPr>
          <w:b/>
        </w:rPr>
        <w:t xml:space="preserve">  </w:t>
      </w:r>
    </w:p>
    <w:p w:rsidR="00F96154" w:rsidRPr="00F96154" w:rsidRDefault="00F96154">
      <w:r w:rsidRPr="00F96154">
        <w:t xml:space="preserve">Install Java 9 or above  </w:t>
      </w:r>
      <w:bookmarkStart w:id="0" w:name="_GoBack"/>
      <w:bookmarkEnd w:id="0"/>
    </w:p>
    <w:p w:rsidR="00F96154" w:rsidRDefault="00F96154">
      <w:pPr>
        <w:rPr>
          <w:b/>
        </w:rPr>
      </w:pPr>
    </w:p>
    <w:p w:rsidR="00EE0CA8" w:rsidRDefault="00EE0CA8">
      <w:pPr>
        <w:rPr>
          <w:b/>
        </w:rPr>
      </w:pPr>
      <w:r>
        <w:rPr>
          <w:b/>
        </w:rPr>
        <w:t>Parameter setting:</w:t>
      </w:r>
    </w:p>
    <w:p w:rsidR="00EE0CA8" w:rsidRDefault="00EE0CA8" w:rsidP="00EE0CA8">
      <w:r>
        <w:t xml:space="preserve">For generating </w:t>
      </w:r>
      <w:proofErr w:type="spellStart"/>
      <w:r>
        <w:t>bicluster</w:t>
      </w:r>
      <w:proofErr w:type="spellEnd"/>
      <w:r>
        <w:t xml:space="preserve">, </w:t>
      </w:r>
      <w:r w:rsidRPr="00EE0CA8">
        <w:t xml:space="preserve">  </w:t>
      </w:r>
      <w:r>
        <w:t>d</w:t>
      </w:r>
      <w:r w:rsidRPr="00EE0CA8">
        <w:t>efault value:  density=0.5, CP=0.5</w:t>
      </w:r>
      <w:proofErr w:type="gramStart"/>
      <w:r>
        <w:t>,  Relation</w:t>
      </w:r>
      <w:proofErr w:type="gramEnd"/>
      <w:r>
        <w:t xml:space="preserve"> number = 3, </w:t>
      </w:r>
      <w:proofErr w:type="spellStart"/>
      <w:r>
        <w:t>Tanimoto</w:t>
      </w:r>
      <w:proofErr w:type="spellEnd"/>
      <w:r>
        <w:t xml:space="preserve"> coefficient =</w:t>
      </w:r>
      <w:r w:rsidRPr="00EE0CA8">
        <w:t xml:space="preserve"> </w:t>
      </w:r>
      <w:r>
        <w:t xml:space="preserve">0.33, </w:t>
      </w:r>
      <w:proofErr w:type="spellStart"/>
      <w:r>
        <w:t>Psc</w:t>
      </w:r>
      <w:proofErr w:type="spellEnd"/>
      <w:r>
        <w:t>=0.5</w:t>
      </w:r>
    </w:p>
    <w:p w:rsidR="00EE0CA8" w:rsidRPr="00EE0CA8" w:rsidRDefault="00EE0CA8" w:rsidP="00EE0CA8">
      <w:r w:rsidRPr="00EE0CA8">
        <w:t xml:space="preserve">For generating </w:t>
      </w:r>
      <w:proofErr w:type="spellStart"/>
      <w:r w:rsidRPr="00EE0CA8">
        <w:t>biclique</w:t>
      </w:r>
      <w:proofErr w:type="spellEnd"/>
      <w:r w:rsidRPr="00EE0CA8">
        <w:t xml:space="preserve"> density=0.5, CP=0.5</w:t>
      </w:r>
      <w:proofErr w:type="gramStart"/>
      <w:r>
        <w:t>,  Relation</w:t>
      </w:r>
      <w:proofErr w:type="gramEnd"/>
      <w:r>
        <w:t xml:space="preserve"> number = 3, </w:t>
      </w:r>
      <w:proofErr w:type="spellStart"/>
      <w:r>
        <w:t>Tanimoto</w:t>
      </w:r>
      <w:proofErr w:type="spellEnd"/>
      <w:r>
        <w:t xml:space="preserve"> coefficient =</w:t>
      </w:r>
      <w:r w:rsidRPr="00EE0CA8">
        <w:t xml:space="preserve"> </w:t>
      </w:r>
      <w:r>
        <w:t xml:space="preserve">0.33, </w:t>
      </w:r>
      <w:proofErr w:type="spellStart"/>
      <w:r>
        <w:t>Psc</w:t>
      </w:r>
      <w:proofErr w:type="spellEnd"/>
      <w:r>
        <w:t>=1</w:t>
      </w:r>
    </w:p>
    <w:p w:rsidR="007C3737" w:rsidRDefault="00EE0CA8">
      <w:r>
        <w:t>Usu</w:t>
      </w:r>
      <w:r w:rsidR="00731D36">
        <w:t>ally changing density 0.5 to 0.7</w:t>
      </w:r>
      <w:r>
        <w:t xml:space="preserve"> will</w:t>
      </w:r>
      <w:r w:rsidR="00731D36">
        <w:t xml:space="preserve"> generates high density cluster but some node reduction will occur</w:t>
      </w:r>
    </w:p>
    <w:p w:rsidR="007C3737" w:rsidRPr="007C3737" w:rsidRDefault="007C3737">
      <w:pPr>
        <w:rPr>
          <w:b/>
        </w:rPr>
      </w:pPr>
      <w:r w:rsidRPr="007C3737">
        <w:rPr>
          <w:b/>
        </w:rPr>
        <w:t xml:space="preserve">Mouse interaction: </w:t>
      </w:r>
    </w:p>
    <w:p w:rsidR="00803E4B" w:rsidRDefault="00803E4B" w:rsidP="00803E4B">
      <w:r>
        <w:t xml:space="preserve">All graphical views will allow the user to rearrange the nodes by mouse interaction.  </w:t>
      </w:r>
    </w:p>
    <w:p w:rsidR="00980E20" w:rsidRPr="00980E20" w:rsidRDefault="00980E20">
      <w:pPr>
        <w:rPr>
          <w:b/>
        </w:rPr>
      </w:pPr>
      <w:r>
        <w:rPr>
          <w:b/>
        </w:rPr>
        <w:t>Bi clustering</w:t>
      </w:r>
      <w:r w:rsidR="004A4836" w:rsidRPr="00980E20">
        <w:rPr>
          <w:b/>
        </w:rPr>
        <w:t xml:space="preserve">: </w:t>
      </w:r>
    </w:p>
    <w:p w:rsidR="009E700A" w:rsidRDefault="009E700A">
      <w:r>
        <w:t xml:space="preserve">Select </w:t>
      </w:r>
      <w:proofErr w:type="spellStart"/>
      <w:r w:rsidRPr="00BA4C11">
        <w:rPr>
          <w:b/>
          <w:i/>
        </w:rPr>
        <w:t>bicluster</w:t>
      </w:r>
      <w:proofErr w:type="spellEnd"/>
      <w:r w:rsidRPr="00BA4C11">
        <w:rPr>
          <w:b/>
          <w:i/>
        </w:rPr>
        <w:t xml:space="preserve"> two sides</w:t>
      </w:r>
      <w:r>
        <w:t xml:space="preserve"> from </w:t>
      </w:r>
      <w:r w:rsidRPr="00BA4C11">
        <w:rPr>
          <w:b/>
          <w:i/>
        </w:rPr>
        <w:t>graph data</w:t>
      </w:r>
      <w:r>
        <w:t xml:space="preserve"> menu item</w:t>
      </w:r>
      <w:r w:rsidR="00A97BAC">
        <w:t>.</w:t>
      </w:r>
      <w:r>
        <w:t xml:space="preserve"> </w:t>
      </w:r>
    </w:p>
    <w:p w:rsidR="004A4836" w:rsidRDefault="006241E8">
      <w:r>
        <w:rPr>
          <w:noProof/>
        </w:rPr>
        <w:drawing>
          <wp:inline distT="0" distB="0" distL="0" distR="0">
            <wp:extent cx="3719195" cy="1513205"/>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3719195" cy="1513205"/>
                    </a:xfrm>
                    <a:prstGeom prst="rect">
                      <a:avLst/>
                    </a:prstGeom>
                    <a:noFill/>
                    <a:ln>
                      <a:noFill/>
                    </a:ln>
                  </pic:spPr>
                </pic:pic>
              </a:graphicData>
            </a:graphic>
          </wp:inline>
        </w:drawing>
      </w:r>
      <w:r w:rsidR="009E700A">
        <w:t xml:space="preserve"> </w:t>
      </w:r>
      <w:r w:rsidR="004A4836">
        <w:t xml:space="preserve"> </w:t>
      </w:r>
    </w:p>
    <w:p w:rsidR="009E700A" w:rsidRDefault="009E700A"/>
    <w:p w:rsidR="00FB75AF" w:rsidRDefault="00A97BAC">
      <w:r>
        <w:rPr>
          <w:noProof/>
        </w:rPr>
        <w:drawing>
          <wp:anchor distT="0" distB="0" distL="114300" distR="114300" simplePos="0" relativeHeight="251667456" behindDoc="1" locked="0" layoutInCell="1" allowOverlap="1" wp14:anchorId="7E90DD69" wp14:editId="168AF3F7">
            <wp:simplePos x="0" y="0"/>
            <wp:positionH relativeFrom="column">
              <wp:posOffset>3661410</wp:posOffset>
            </wp:positionH>
            <wp:positionV relativeFrom="paragraph">
              <wp:posOffset>575945</wp:posOffset>
            </wp:positionV>
            <wp:extent cx="2219325" cy="2970530"/>
            <wp:effectExtent l="0" t="0" r="9525" b="1270"/>
            <wp:wrapThrough wrapText="bothSides">
              <wp:wrapPolygon edited="0">
                <wp:start x="0" y="0"/>
                <wp:lineTo x="0" y="21471"/>
                <wp:lineTo x="21507" y="21471"/>
                <wp:lineTo x="21507" y="0"/>
                <wp:lineTo x="0" y="0"/>
              </wp:wrapPolygon>
            </wp:wrapThrough>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2219325" cy="2970530"/>
                    </a:xfrm>
                    <a:prstGeom prst="rect">
                      <a:avLst/>
                    </a:prstGeom>
                    <a:noFill/>
                    <a:ln>
                      <a:noFill/>
                    </a:ln>
                  </pic:spPr>
                </pic:pic>
              </a:graphicData>
            </a:graphic>
            <wp14:sizeRelH relativeFrom="page">
              <wp14:pctWidth>0</wp14:pctWidth>
            </wp14:sizeRelH>
            <wp14:sizeRelV relativeFrom="page">
              <wp14:pctHeight>0</wp14:pctHeight>
            </wp14:sizeRelV>
          </wp:anchor>
        </w:drawing>
      </w:r>
      <w:r w:rsidR="009E700A">
        <w:t xml:space="preserve">Input file : </w:t>
      </w:r>
      <w:r w:rsidRPr="00A97BAC">
        <w:t>The input file should be an excel file with the appropriate row and column label or two column tab, comma or space separated text file representing a bipartite graph. We show the example of using an excel file. Row and column label in the excel file represent the two node sets of a bipartite graph. 1 represents an edge between the corresponding row label and column label.  A “0” must be present if there is no edge between row label and column label.</w:t>
      </w:r>
    </w:p>
    <w:p w:rsidR="009E700A" w:rsidRDefault="00FB75AF">
      <w:r>
        <w:lastRenderedPageBreak/>
        <w:t xml:space="preserve"> </w:t>
      </w:r>
      <w:r w:rsidR="009E700A">
        <w:t xml:space="preserve">   </w:t>
      </w:r>
      <w:r>
        <w:rPr>
          <w:noProof/>
        </w:rPr>
        <w:drawing>
          <wp:inline distT="0" distB="0" distL="0" distR="0" wp14:anchorId="237F2F30" wp14:editId="61420F10">
            <wp:extent cx="2986087" cy="1319523"/>
            <wp:effectExtent l="0" t="0" r="508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2989353" cy="1320966"/>
                    </a:xfrm>
                    <a:prstGeom prst="rect">
                      <a:avLst/>
                    </a:prstGeom>
                    <a:noFill/>
                    <a:ln>
                      <a:noFill/>
                    </a:ln>
                  </pic:spPr>
                </pic:pic>
              </a:graphicData>
            </a:graphic>
          </wp:inline>
        </w:drawing>
      </w:r>
      <w:r w:rsidR="009E700A">
        <w:t xml:space="preserve">   </w:t>
      </w:r>
    </w:p>
    <w:p w:rsidR="00FB75AF" w:rsidRDefault="00FB75AF"/>
    <w:p w:rsidR="00FB75AF" w:rsidRDefault="00FB75AF"/>
    <w:p w:rsidR="00A05552" w:rsidRDefault="00A05552">
      <w:r>
        <w:t xml:space="preserve">Click </w:t>
      </w:r>
      <w:r w:rsidRPr="00BA4C11">
        <w:rPr>
          <w:b/>
          <w:i/>
        </w:rPr>
        <w:t>load file</w:t>
      </w:r>
      <w:r>
        <w:rPr>
          <w:i/>
        </w:rPr>
        <w:t xml:space="preserve"> </w:t>
      </w:r>
      <w:r>
        <w:t xml:space="preserve">and select the excel file.  Click </w:t>
      </w:r>
      <w:r w:rsidRPr="00BA4C11">
        <w:rPr>
          <w:b/>
          <w:i/>
        </w:rPr>
        <w:t>Mat to bin</w:t>
      </w:r>
      <w:r>
        <w:rPr>
          <w:i/>
        </w:rPr>
        <w:t xml:space="preserve"> </w:t>
      </w:r>
      <w:r>
        <w:t xml:space="preserve">to convert the data as </w:t>
      </w:r>
      <w:r w:rsidR="00A97BAC">
        <w:t xml:space="preserve">a </w:t>
      </w:r>
      <w:r>
        <w:t xml:space="preserve">simple graph. Click </w:t>
      </w:r>
      <w:proofErr w:type="gramStart"/>
      <w:r w:rsidRPr="00BA4C11">
        <w:rPr>
          <w:b/>
          <w:i/>
        </w:rPr>
        <w:t>convert</w:t>
      </w:r>
      <w:r>
        <w:t xml:space="preserve">  to</w:t>
      </w:r>
      <w:proofErr w:type="gramEnd"/>
      <w:r>
        <w:t xml:space="preserve"> convert the simple graph as </w:t>
      </w:r>
      <w:r w:rsidR="00A97BAC">
        <w:t xml:space="preserve">an </w:t>
      </w:r>
      <w:r>
        <w:t xml:space="preserve">adjacency matrix. </w:t>
      </w:r>
      <w:proofErr w:type="gramStart"/>
      <w:r>
        <w:t xml:space="preserve">Click </w:t>
      </w:r>
      <w:r w:rsidRPr="00BA4C11">
        <w:rPr>
          <w:b/>
          <w:i/>
        </w:rPr>
        <w:t>do</w:t>
      </w:r>
      <w:proofErr w:type="gramEnd"/>
      <w:r w:rsidRPr="00BA4C11">
        <w:rPr>
          <w:b/>
          <w:i/>
        </w:rPr>
        <w:t xml:space="preserve"> cluster</w:t>
      </w:r>
      <w:r>
        <w:t xml:space="preserve"> to generate </w:t>
      </w:r>
      <w:proofErr w:type="spellStart"/>
      <w:r>
        <w:t>biclusters</w:t>
      </w:r>
      <w:proofErr w:type="spellEnd"/>
      <w:r>
        <w:t>.</w:t>
      </w:r>
    </w:p>
    <w:p w:rsidR="00A05552" w:rsidRDefault="003C0113">
      <w:r>
        <w:rPr>
          <w:noProof/>
        </w:rPr>
        <w:drawing>
          <wp:anchor distT="0" distB="0" distL="114300" distR="114300" simplePos="0" relativeHeight="251670528" behindDoc="0" locked="0" layoutInCell="1" allowOverlap="1" wp14:anchorId="5C56E57D" wp14:editId="0CAEE353">
            <wp:simplePos x="0" y="0"/>
            <wp:positionH relativeFrom="column">
              <wp:posOffset>4005580</wp:posOffset>
            </wp:positionH>
            <wp:positionV relativeFrom="paragraph">
              <wp:posOffset>33439</wp:posOffset>
            </wp:positionV>
            <wp:extent cx="1972589" cy="2648890"/>
            <wp:effectExtent l="0" t="0" r="8890" b="0"/>
            <wp:wrapNone/>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972589" cy="264889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68480" behindDoc="0" locked="0" layoutInCell="1" allowOverlap="1" wp14:anchorId="5F33F9B6" wp14:editId="67FF9268">
            <wp:simplePos x="0" y="0"/>
            <wp:positionH relativeFrom="column">
              <wp:posOffset>2029722</wp:posOffset>
            </wp:positionH>
            <wp:positionV relativeFrom="paragraph">
              <wp:posOffset>33588</wp:posOffset>
            </wp:positionV>
            <wp:extent cx="1929984" cy="2640688"/>
            <wp:effectExtent l="0" t="0" r="0" b="7620"/>
            <wp:wrapNone/>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930856" cy="2641881"/>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69504" behindDoc="0" locked="0" layoutInCell="1" allowOverlap="1" wp14:anchorId="52A09112" wp14:editId="74EA51F4">
            <wp:simplePos x="0" y="0"/>
            <wp:positionH relativeFrom="column">
              <wp:posOffset>0</wp:posOffset>
            </wp:positionH>
            <wp:positionV relativeFrom="paragraph">
              <wp:posOffset>635</wp:posOffset>
            </wp:positionV>
            <wp:extent cx="1966595" cy="2673350"/>
            <wp:effectExtent l="0" t="0" r="0" b="0"/>
            <wp:wrapNone/>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1966595" cy="2673350"/>
                    </a:xfrm>
                    <a:prstGeom prst="rect">
                      <a:avLst/>
                    </a:prstGeom>
                    <a:noFill/>
                    <a:ln>
                      <a:noFill/>
                    </a:ln>
                  </pic:spPr>
                </pic:pic>
              </a:graphicData>
            </a:graphic>
            <wp14:sizeRelH relativeFrom="page">
              <wp14:pctWidth>0</wp14:pctWidth>
            </wp14:sizeRelH>
            <wp14:sizeRelV relativeFrom="page">
              <wp14:pctHeight>0</wp14:pctHeight>
            </wp14:sizeRelV>
          </wp:anchor>
        </w:drawing>
      </w:r>
      <w:r w:rsidR="00A05552">
        <w:t xml:space="preserve">      </w:t>
      </w:r>
    </w:p>
    <w:p w:rsidR="003C0113" w:rsidRDefault="003C0113"/>
    <w:p w:rsidR="003C0113" w:rsidRDefault="003C0113"/>
    <w:p w:rsidR="003C0113" w:rsidRDefault="003C0113"/>
    <w:p w:rsidR="003C0113" w:rsidRDefault="003C0113"/>
    <w:p w:rsidR="003C0113" w:rsidRDefault="003C0113"/>
    <w:p w:rsidR="003C0113" w:rsidRDefault="003C0113"/>
    <w:p w:rsidR="003C0113" w:rsidRPr="003C0113" w:rsidRDefault="003C0113" w:rsidP="003C0113"/>
    <w:p w:rsidR="003C0113" w:rsidRPr="003C0113" w:rsidRDefault="003C0113" w:rsidP="003C0113"/>
    <w:p w:rsidR="00A97BAC" w:rsidRDefault="006F3709" w:rsidP="003C0113">
      <w:r>
        <w:t xml:space="preserve">Filter/ Join: </w:t>
      </w:r>
      <w:r w:rsidR="00A97BAC" w:rsidRPr="00A97BAC">
        <w:t xml:space="preserve">There are two coefficients to filter or join </w:t>
      </w:r>
      <w:proofErr w:type="spellStart"/>
      <w:r w:rsidR="00A97BAC" w:rsidRPr="00A97BAC">
        <w:t>biclusters</w:t>
      </w:r>
      <w:proofErr w:type="spellEnd"/>
      <w:r w:rsidR="00A97BAC" w:rsidRPr="00A97BAC">
        <w:t xml:space="preserve"> 1) </w:t>
      </w:r>
      <w:proofErr w:type="spellStart"/>
      <w:r w:rsidR="00A97BAC" w:rsidRPr="00A97BAC">
        <w:t>DpClusO</w:t>
      </w:r>
      <w:proofErr w:type="spellEnd"/>
      <w:r w:rsidR="00A97BAC" w:rsidRPr="00A97BAC">
        <w:t xml:space="preserve"> overlapping coefficient 2) Bi Cluster overlapping coefficient.  User can use any one or both of them to filter and join </w:t>
      </w:r>
      <w:proofErr w:type="spellStart"/>
      <w:r w:rsidR="00A97BAC" w:rsidRPr="00A97BAC">
        <w:t>biclusters</w:t>
      </w:r>
      <w:proofErr w:type="spellEnd"/>
      <w:r w:rsidR="00A97BAC" w:rsidRPr="00A97BAC">
        <w:t xml:space="preserve"> </w:t>
      </w:r>
    </w:p>
    <w:p w:rsidR="006F3709" w:rsidRDefault="006F3709" w:rsidP="003C0113">
      <w:r>
        <w:rPr>
          <w:noProof/>
        </w:rPr>
        <w:drawing>
          <wp:inline distT="0" distB="0" distL="0" distR="0">
            <wp:extent cx="1775494" cy="1463786"/>
            <wp:effectExtent l="0" t="0" r="0" b="3175"/>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1775474" cy="1463770"/>
                    </a:xfrm>
                    <a:prstGeom prst="rect">
                      <a:avLst/>
                    </a:prstGeom>
                    <a:noFill/>
                    <a:ln>
                      <a:noFill/>
                    </a:ln>
                  </pic:spPr>
                </pic:pic>
              </a:graphicData>
            </a:graphic>
          </wp:inline>
        </w:drawing>
      </w:r>
    </w:p>
    <w:p w:rsidR="003C0113" w:rsidRDefault="003B41D2" w:rsidP="003C0113">
      <w:r>
        <w:lastRenderedPageBreak/>
        <w:t xml:space="preserve">View </w:t>
      </w:r>
      <w:proofErr w:type="spellStart"/>
      <w:r>
        <w:t>bicluster</w:t>
      </w:r>
      <w:proofErr w:type="spellEnd"/>
      <w:r w:rsidR="003C0113">
        <w:t xml:space="preserve">: There are two types of view to render the </w:t>
      </w:r>
      <w:proofErr w:type="spellStart"/>
      <w:r w:rsidR="003C0113">
        <w:t>bicluster</w:t>
      </w:r>
      <w:proofErr w:type="spellEnd"/>
      <w:r w:rsidR="003C0113">
        <w:t xml:space="preserve"> set which are </w:t>
      </w:r>
      <w:proofErr w:type="spellStart"/>
      <w:r w:rsidR="000356FE" w:rsidRPr="000356FE">
        <w:rPr>
          <w:b/>
          <w:i/>
        </w:rPr>
        <w:t>Bicluster</w:t>
      </w:r>
      <w:proofErr w:type="spellEnd"/>
      <w:r w:rsidR="000356FE" w:rsidRPr="000356FE">
        <w:rPr>
          <w:b/>
          <w:i/>
        </w:rPr>
        <w:t xml:space="preserve"> </w:t>
      </w:r>
      <w:r w:rsidR="003C0113" w:rsidRPr="000356FE">
        <w:rPr>
          <w:b/>
          <w:i/>
        </w:rPr>
        <w:t>Graph view</w:t>
      </w:r>
      <w:r w:rsidR="003C0113">
        <w:t xml:space="preserve"> and </w:t>
      </w:r>
      <w:proofErr w:type="spellStart"/>
      <w:r w:rsidR="000356FE" w:rsidRPr="000356FE">
        <w:rPr>
          <w:b/>
          <w:i/>
        </w:rPr>
        <w:t>Bicluster</w:t>
      </w:r>
      <w:proofErr w:type="spellEnd"/>
      <w:r w:rsidR="000356FE" w:rsidRPr="000356FE">
        <w:rPr>
          <w:b/>
          <w:i/>
        </w:rPr>
        <w:t xml:space="preserve"> </w:t>
      </w:r>
      <w:r w:rsidR="003C0113" w:rsidRPr="000356FE">
        <w:rPr>
          <w:b/>
          <w:i/>
        </w:rPr>
        <w:t>Matrix view</w:t>
      </w:r>
      <w:r w:rsidR="003C0113">
        <w:t xml:space="preserve">.  User can select any types of view from </w:t>
      </w:r>
      <w:r>
        <w:t xml:space="preserve">the </w:t>
      </w:r>
      <w:r w:rsidR="003C0113">
        <w:t xml:space="preserve">view menu and click the </w:t>
      </w:r>
      <w:r w:rsidR="003C0113" w:rsidRPr="000356FE">
        <w:rPr>
          <w:b/>
          <w:i/>
        </w:rPr>
        <w:t>plot cluster</w:t>
      </w:r>
      <w:r w:rsidR="003C0113" w:rsidRPr="000356FE">
        <w:rPr>
          <w:b/>
        </w:rPr>
        <w:t xml:space="preserve"> </w:t>
      </w:r>
      <w:r w:rsidR="003C0113">
        <w:t xml:space="preserve">to render the </w:t>
      </w:r>
      <w:proofErr w:type="spellStart"/>
      <w:r w:rsidR="003C0113">
        <w:t>bicluster</w:t>
      </w:r>
      <w:proofErr w:type="spellEnd"/>
      <w:r w:rsidR="003C0113">
        <w:t xml:space="preserve"> set.</w:t>
      </w:r>
    </w:p>
    <w:p w:rsidR="003C0113" w:rsidRDefault="003C0113" w:rsidP="003C0113">
      <w:r>
        <w:rPr>
          <w:noProof/>
        </w:rPr>
        <w:drawing>
          <wp:inline distT="0" distB="0" distL="0" distR="0">
            <wp:extent cx="1152226" cy="1027275"/>
            <wp:effectExtent l="0" t="0" r="0" b="1905"/>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1152328" cy="1027366"/>
                    </a:xfrm>
                    <a:prstGeom prst="rect">
                      <a:avLst/>
                    </a:prstGeom>
                    <a:noFill/>
                    <a:ln>
                      <a:noFill/>
                    </a:ln>
                  </pic:spPr>
                </pic:pic>
              </a:graphicData>
            </a:graphic>
          </wp:inline>
        </w:drawing>
      </w:r>
    </w:p>
    <w:p w:rsidR="003C0113" w:rsidRDefault="00DC64C6" w:rsidP="003C0113">
      <w:r>
        <w:t xml:space="preserve">Matrix view: </w:t>
      </w:r>
      <w:r w:rsidR="003B41D2" w:rsidRPr="003B41D2">
        <w:t xml:space="preserve">Matrix view arranges the </w:t>
      </w:r>
      <w:proofErr w:type="spellStart"/>
      <w:r w:rsidR="003B41D2" w:rsidRPr="003B41D2">
        <w:t>biclusters</w:t>
      </w:r>
      <w:proofErr w:type="spellEnd"/>
      <w:r w:rsidR="003B41D2" w:rsidRPr="003B41D2">
        <w:t xml:space="preserve"> by descending order according to their size and plot accordingly.    </w:t>
      </w:r>
      <w:r w:rsidR="003C0113">
        <w:t xml:space="preserve">    </w:t>
      </w:r>
      <w:r w:rsidR="00EF6181">
        <w:rPr>
          <w:noProof/>
        </w:rPr>
        <w:drawing>
          <wp:inline distT="0" distB="0" distL="0" distR="0">
            <wp:extent cx="5937250" cy="3148965"/>
            <wp:effectExtent l="0" t="0" r="6350"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5937250" cy="3148965"/>
                    </a:xfrm>
                    <a:prstGeom prst="rect">
                      <a:avLst/>
                    </a:prstGeom>
                    <a:noFill/>
                    <a:ln>
                      <a:noFill/>
                    </a:ln>
                  </pic:spPr>
                </pic:pic>
              </a:graphicData>
            </a:graphic>
          </wp:inline>
        </w:drawing>
      </w:r>
    </w:p>
    <w:p w:rsidR="003B41D2" w:rsidRDefault="00EF6181" w:rsidP="003C0113">
      <w:r>
        <w:t xml:space="preserve">Graph view: </w:t>
      </w:r>
      <w:r w:rsidR="003B41D2" w:rsidRPr="003B41D2">
        <w:t xml:space="preserve">Graph view renders the graphical view of each </w:t>
      </w:r>
      <w:proofErr w:type="spellStart"/>
      <w:r w:rsidR="003B41D2" w:rsidRPr="003B41D2">
        <w:t>bicluster</w:t>
      </w:r>
      <w:proofErr w:type="spellEnd"/>
      <w:r w:rsidR="003B41D2" w:rsidRPr="003B41D2">
        <w:t xml:space="preserve"> as a bipartite graph. Rendering window is divided by an equal sized small rectangle. Each rectangle renders a </w:t>
      </w:r>
      <w:proofErr w:type="spellStart"/>
      <w:r w:rsidR="003B41D2" w:rsidRPr="003B41D2">
        <w:t>bicluster</w:t>
      </w:r>
      <w:proofErr w:type="spellEnd"/>
      <w:r w:rsidR="003B41D2" w:rsidRPr="003B41D2">
        <w:t xml:space="preserve"> by placing each side of nodes by oval-shaped arrangement.  Red nodes indicate the overlapping nodes.  Each node is plotted only once hence some of the regions become blank as all of its nodes are somehow overlapped by other </w:t>
      </w:r>
      <w:proofErr w:type="spellStart"/>
      <w:r w:rsidR="003B41D2" w:rsidRPr="003B41D2">
        <w:t>biclusters</w:t>
      </w:r>
      <w:proofErr w:type="spellEnd"/>
      <w:r w:rsidR="003B41D2" w:rsidRPr="003B41D2">
        <w:t xml:space="preserve">.     </w:t>
      </w:r>
    </w:p>
    <w:p w:rsidR="004B342F" w:rsidRDefault="004B342F" w:rsidP="003C0113">
      <w:r>
        <w:rPr>
          <w:noProof/>
        </w:rPr>
        <w:lastRenderedPageBreak/>
        <w:drawing>
          <wp:inline distT="0" distB="0" distL="0" distR="0">
            <wp:extent cx="5933440" cy="3140710"/>
            <wp:effectExtent l="0" t="0" r="0" b="254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933440" cy="3140710"/>
                    </a:xfrm>
                    <a:prstGeom prst="rect">
                      <a:avLst/>
                    </a:prstGeom>
                    <a:noFill/>
                    <a:ln>
                      <a:noFill/>
                    </a:ln>
                  </pic:spPr>
                </pic:pic>
              </a:graphicData>
            </a:graphic>
          </wp:inline>
        </w:drawing>
      </w:r>
    </w:p>
    <w:p w:rsidR="004B342F" w:rsidRDefault="004B342F" w:rsidP="003C0113"/>
    <w:p w:rsidR="00EF6181" w:rsidRDefault="00461407" w:rsidP="003C0113">
      <w:r>
        <w:t xml:space="preserve">Single view of a </w:t>
      </w:r>
      <w:proofErr w:type="spellStart"/>
      <w:r>
        <w:t>bicluster</w:t>
      </w:r>
      <w:proofErr w:type="spellEnd"/>
      <w:r>
        <w:t xml:space="preserve">: </w:t>
      </w:r>
      <w:r w:rsidR="003B41D2" w:rsidRPr="003B41D2">
        <w:t xml:space="preserve">Double-clicking any region will produce a single view of the corresponding </w:t>
      </w:r>
      <w:proofErr w:type="spellStart"/>
      <w:r w:rsidR="003B41D2" w:rsidRPr="003B41D2">
        <w:t>bicluster</w:t>
      </w:r>
      <w:proofErr w:type="spellEnd"/>
      <w:r w:rsidR="003B41D2" w:rsidRPr="003B41D2">
        <w:t xml:space="preserve">.  Single view extracts all nodes including overlapping and renders a clear view of a </w:t>
      </w:r>
      <w:proofErr w:type="spellStart"/>
      <w:r w:rsidR="003B41D2" w:rsidRPr="003B41D2">
        <w:t>bicluster</w:t>
      </w:r>
      <w:proofErr w:type="spellEnd"/>
      <w:r w:rsidR="003B41D2" w:rsidRPr="003B41D2">
        <w:t xml:space="preserve">. </w:t>
      </w:r>
      <w:r w:rsidR="004B342F">
        <w:rPr>
          <w:noProof/>
        </w:rPr>
        <w:drawing>
          <wp:inline distT="0" distB="0" distL="0" distR="0">
            <wp:extent cx="5937250" cy="3161665"/>
            <wp:effectExtent l="0" t="0" r="6350" b="635"/>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5937250" cy="3161665"/>
                    </a:xfrm>
                    <a:prstGeom prst="rect">
                      <a:avLst/>
                    </a:prstGeom>
                    <a:noFill/>
                    <a:ln>
                      <a:noFill/>
                    </a:ln>
                  </pic:spPr>
                </pic:pic>
              </a:graphicData>
            </a:graphic>
          </wp:inline>
        </w:drawing>
      </w:r>
      <w:r w:rsidR="00EF6181">
        <w:t xml:space="preserve">   </w:t>
      </w:r>
    </w:p>
    <w:p w:rsidR="003B41D2" w:rsidRDefault="00C8140B" w:rsidP="003C0113">
      <w:r>
        <w:t xml:space="preserve">Hierarchical </w:t>
      </w:r>
      <w:proofErr w:type="spellStart"/>
      <w:r>
        <w:t>bicluster</w:t>
      </w:r>
      <w:proofErr w:type="spellEnd"/>
      <w:r>
        <w:t xml:space="preserve"> view: </w:t>
      </w:r>
      <w:r w:rsidR="003B41D2" w:rsidRPr="003B41D2">
        <w:t xml:space="preserve">Hierarchical </w:t>
      </w:r>
      <w:proofErr w:type="spellStart"/>
      <w:r w:rsidR="003B41D2" w:rsidRPr="003B41D2">
        <w:t>bicluster</w:t>
      </w:r>
      <w:proofErr w:type="spellEnd"/>
      <w:r w:rsidR="003B41D2" w:rsidRPr="003B41D2">
        <w:t xml:space="preserve"> view renders the </w:t>
      </w:r>
      <w:proofErr w:type="spellStart"/>
      <w:r w:rsidR="003B41D2" w:rsidRPr="003B41D2">
        <w:t>biclusters</w:t>
      </w:r>
      <w:proofErr w:type="spellEnd"/>
      <w:r w:rsidR="003B41D2" w:rsidRPr="003B41D2">
        <w:t xml:space="preserve"> considering each </w:t>
      </w:r>
      <w:proofErr w:type="spellStart"/>
      <w:r w:rsidR="003B41D2" w:rsidRPr="003B41D2">
        <w:t>bicluster</w:t>
      </w:r>
      <w:proofErr w:type="spellEnd"/>
      <w:r w:rsidR="003B41D2" w:rsidRPr="003B41D2">
        <w:t xml:space="preserve"> as a node and overlapping measurement between two </w:t>
      </w:r>
      <w:proofErr w:type="spellStart"/>
      <w:r w:rsidR="003B41D2" w:rsidRPr="003B41D2">
        <w:t>biclusters</w:t>
      </w:r>
      <w:proofErr w:type="spellEnd"/>
      <w:r w:rsidR="003B41D2" w:rsidRPr="003B41D2">
        <w:t xml:space="preserve"> as an edge. The parameter in the text field “OV%</w:t>
      </w:r>
      <w:proofErr w:type="gramStart"/>
      <w:r w:rsidR="003B41D2" w:rsidRPr="003B41D2">
        <w:t>”  is</w:t>
      </w:r>
      <w:proofErr w:type="gramEnd"/>
      <w:r w:rsidR="003B41D2" w:rsidRPr="003B41D2">
        <w:t xml:space="preserve"> used to calculate the minimum number of the overlapping percentage to be considered </w:t>
      </w:r>
      <w:r w:rsidR="003B41D2" w:rsidRPr="003B41D2">
        <w:lastRenderedPageBreak/>
        <w:t xml:space="preserve">while drawing an edge. Edge thickness is proportional to the overlapping percentage between two </w:t>
      </w:r>
      <w:proofErr w:type="spellStart"/>
      <w:r w:rsidR="003B41D2" w:rsidRPr="003B41D2">
        <w:t>biclusters</w:t>
      </w:r>
      <w:proofErr w:type="spellEnd"/>
      <w:r w:rsidR="003B41D2" w:rsidRPr="003B41D2">
        <w:t xml:space="preserve">. Enter the value as a percentage in the text field and click “Plot H graph”     </w:t>
      </w:r>
    </w:p>
    <w:p w:rsidR="00245A67" w:rsidRDefault="00245A67" w:rsidP="003C0113">
      <w:r>
        <w:rPr>
          <w:noProof/>
        </w:rPr>
        <w:drawing>
          <wp:inline distT="0" distB="0" distL="0" distR="0">
            <wp:extent cx="5933440" cy="3132455"/>
            <wp:effectExtent l="0" t="0" r="0" b="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5933440" cy="3132455"/>
                    </a:xfrm>
                    <a:prstGeom prst="rect">
                      <a:avLst/>
                    </a:prstGeom>
                    <a:noFill/>
                    <a:ln>
                      <a:noFill/>
                    </a:ln>
                  </pic:spPr>
                </pic:pic>
              </a:graphicData>
            </a:graphic>
          </wp:inline>
        </w:drawing>
      </w:r>
    </w:p>
    <w:p w:rsidR="003C0113" w:rsidRPr="00C8140B" w:rsidRDefault="00245A67" w:rsidP="003C0113">
      <w:r>
        <w:t xml:space="preserve">Hierarchical </w:t>
      </w:r>
      <w:proofErr w:type="spellStart"/>
      <w:r>
        <w:t>bicluster</w:t>
      </w:r>
      <w:proofErr w:type="spellEnd"/>
      <w:r>
        <w:t xml:space="preserve"> node: Click any node in the hierarchical view. A new window will appear expanding the selected node and its adjacent overlapping nodes where red nodes indicate the common nodes between two </w:t>
      </w:r>
      <w:proofErr w:type="spellStart"/>
      <w:r>
        <w:t>biclusters</w:t>
      </w:r>
      <w:proofErr w:type="spellEnd"/>
      <w:r>
        <w:t xml:space="preserve">. </w:t>
      </w:r>
      <w:r w:rsidR="00C8140B">
        <w:t xml:space="preserve">  </w:t>
      </w:r>
    </w:p>
    <w:p w:rsidR="00BC75B1" w:rsidRDefault="00245A67" w:rsidP="003C0113">
      <w:r>
        <w:rPr>
          <w:noProof/>
        </w:rPr>
        <w:drawing>
          <wp:inline distT="0" distB="0" distL="0" distR="0">
            <wp:extent cx="5841611" cy="3104039"/>
            <wp:effectExtent l="0" t="0" r="6985" b="127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5841888" cy="3104186"/>
                    </a:xfrm>
                    <a:prstGeom prst="rect">
                      <a:avLst/>
                    </a:prstGeom>
                    <a:noFill/>
                    <a:ln>
                      <a:noFill/>
                    </a:ln>
                  </pic:spPr>
                </pic:pic>
              </a:graphicData>
            </a:graphic>
          </wp:inline>
        </w:drawing>
      </w:r>
    </w:p>
    <w:p w:rsidR="00BD40EC" w:rsidRDefault="007B7269" w:rsidP="003C0113">
      <w:r>
        <w:t xml:space="preserve">Save </w:t>
      </w:r>
      <w:r w:rsidR="00BD40EC">
        <w:t xml:space="preserve">Picture: </w:t>
      </w:r>
      <w:r w:rsidR="003B41D2">
        <w:t xml:space="preserve"> </w:t>
      </w:r>
      <w:r w:rsidR="003B41D2" w:rsidRPr="003B41D2">
        <w:t xml:space="preserve">Menu item save option has different submenu to save the picture of different </w:t>
      </w:r>
      <w:proofErr w:type="spellStart"/>
      <w:r w:rsidR="003B41D2" w:rsidRPr="003B41D2">
        <w:t>Bicluster</w:t>
      </w:r>
      <w:proofErr w:type="spellEnd"/>
      <w:r w:rsidR="003B41D2" w:rsidRPr="003B41D2">
        <w:t xml:space="preserve"> set, a single node of different </w:t>
      </w:r>
      <w:proofErr w:type="spellStart"/>
      <w:r w:rsidR="003B41D2" w:rsidRPr="003B41D2">
        <w:t>Bicluster</w:t>
      </w:r>
      <w:proofErr w:type="spellEnd"/>
      <w:r w:rsidR="003B41D2" w:rsidRPr="003B41D2">
        <w:t xml:space="preserve">, hierarchical relation of different </w:t>
      </w:r>
      <w:proofErr w:type="spellStart"/>
      <w:r w:rsidR="003B41D2" w:rsidRPr="003B41D2">
        <w:t>Bicluster</w:t>
      </w:r>
      <w:proofErr w:type="spellEnd"/>
      <w:r w:rsidR="003B41D2" w:rsidRPr="003B41D2">
        <w:t xml:space="preserve"> set, a single node of the </w:t>
      </w:r>
      <w:r w:rsidR="003B41D2" w:rsidRPr="003B41D2">
        <w:lastRenderedPageBreak/>
        <w:t xml:space="preserve">hierarchical graph of </w:t>
      </w:r>
      <w:proofErr w:type="spellStart"/>
      <w:r w:rsidR="003B41D2" w:rsidRPr="003B41D2">
        <w:t>Bicluster</w:t>
      </w:r>
      <w:proofErr w:type="spellEnd"/>
      <w:r w:rsidR="003B41D2" w:rsidRPr="003B41D2">
        <w:t>.  In order to save any picture, the user has to highlight the appropriate window by clicking the window header and select the corresponding submenu item from the Save menu.</w:t>
      </w:r>
      <w:r w:rsidR="00BD40EC">
        <w:rPr>
          <w:noProof/>
        </w:rPr>
        <w:drawing>
          <wp:inline distT="0" distB="0" distL="0" distR="0">
            <wp:extent cx="5937250" cy="3153410"/>
            <wp:effectExtent l="0" t="0" r="6350" b="889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5937250" cy="3153410"/>
                    </a:xfrm>
                    <a:prstGeom prst="rect">
                      <a:avLst/>
                    </a:prstGeom>
                    <a:noFill/>
                    <a:ln>
                      <a:noFill/>
                    </a:ln>
                  </pic:spPr>
                </pic:pic>
              </a:graphicData>
            </a:graphic>
          </wp:inline>
        </w:drawing>
      </w:r>
    </w:p>
    <w:p w:rsidR="00F01ECE" w:rsidRDefault="003B41D2" w:rsidP="003C0113">
      <w:r w:rsidRPr="003B41D2">
        <w:t xml:space="preserve">In this example, we first highlight the window of a hierarchical node and then click the sub </w:t>
      </w:r>
      <w:r w:rsidR="00980E20">
        <w:t xml:space="preserve">menu Single hierarchical node </w:t>
      </w:r>
      <w:r w:rsidRPr="003B41D2">
        <w:t>to save the picture</w:t>
      </w:r>
      <w:r>
        <w:t>.</w:t>
      </w:r>
      <w:r w:rsidRPr="003B41D2">
        <w:t xml:space="preserve">   </w:t>
      </w:r>
    </w:p>
    <w:p w:rsidR="00245A67" w:rsidRDefault="003B41D2" w:rsidP="003C0113">
      <w:r w:rsidRPr="003B41D2">
        <w:t xml:space="preserve"> </w:t>
      </w:r>
    </w:p>
    <w:p w:rsidR="00245A67" w:rsidRPr="003C0113" w:rsidRDefault="00245A67" w:rsidP="003C0113"/>
    <w:sectPr w:rsidR="00245A67" w:rsidRPr="003C0113">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00"/>
    <w:family w:val="swiss"/>
    <w:pitch w:val="variable"/>
    <w:sig w:usb0="E0002EFF" w:usb1="C0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Times New Roman">
    <w:panose1 w:val="02020603050405020304"/>
    <w:charset w:val="00"/>
    <w:family w:val="roman"/>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6"/>
  <w:proofState w:spelling="clean" w:grammar="clean"/>
  <w:defaultTabStop w:val="720"/>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971B57"/>
    <w:rsid w:val="000356FE"/>
    <w:rsid w:val="00061152"/>
    <w:rsid w:val="00087D5D"/>
    <w:rsid w:val="000C5928"/>
    <w:rsid w:val="00245A67"/>
    <w:rsid w:val="00374FA2"/>
    <w:rsid w:val="003B41D2"/>
    <w:rsid w:val="003C0113"/>
    <w:rsid w:val="003D2F27"/>
    <w:rsid w:val="00461407"/>
    <w:rsid w:val="004A4836"/>
    <w:rsid w:val="004A4E0E"/>
    <w:rsid w:val="004B342F"/>
    <w:rsid w:val="006241E8"/>
    <w:rsid w:val="00691FD4"/>
    <w:rsid w:val="006F3709"/>
    <w:rsid w:val="00731D36"/>
    <w:rsid w:val="00773141"/>
    <w:rsid w:val="007B7269"/>
    <w:rsid w:val="007C3737"/>
    <w:rsid w:val="00803E4B"/>
    <w:rsid w:val="00851938"/>
    <w:rsid w:val="00874450"/>
    <w:rsid w:val="008A03B0"/>
    <w:rsid w:val="008E111B"/>
    <w:rsid w:val="00971B57"/>
    <w:rsid w:val="00980E20"/>
    <w:rsid w:val="009C615F"/>
    <w:rsid w:val="009E700A"/>
    <w:rsid w:val="00A05552"/>
    <w:rsid w:val="00A306A7"/>
    <w:rsid w:val="00A97BAC"/>
    <w:rsid w:val="00BA4C11"/>
    <w:rsid w:val="00BC75B1"/>
    <w:rsid w:val="00BD40EC"/>
    <w:rsid w:val="00C72F95"/>
    <w:rsid w:val="00C8140B"/>
    <w:rsid w:val="00DC64C6"/>
    <w:rsid w:val="00E025FD"/>
    <w:rsid w:val="00E046D8"/>
    <w:rsid w:val="00E220B6"/>
    <w:rsid w:val="00EC733F"/>
    <w:rsid w:val="00EE0CA8"/>
    <w:rsid w:val="00EF6181"/>
    <w:rsid w:val="00F01ECE"/>
    <w:rsid w:val="00F23EDB"/>
    <w:rsid w:val="00F83EB0"/>
    <w:rsid w:val="00F96154"/>
    <w:rsid w:val="00FB75AF"/>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en-US" w:eastAsia="ja-JP"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8A03B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8A03B0"/>
    <w:rPr>
      <w:rFonts w:ascii="Tahoma" w:hAnsi="Tahoma" w:cs="Tahoma"/>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US" w:eastAsia="ja-JP"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8A03B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8A03B0"/>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13" Type="http://schemas.openxmlformats.org/officeDocument/2006/relationships/image" Target="media/image9.png"/><Relationship Id="rId18" Type="http://schemas.openxmlformats.org/officeDocument/2006/relationships/image" Target="media/image14.png"/><Relationship Id="rId3" Type="http://schemas.openxmlformats.org/officeDocument/2006/relationships/settings" Target="settings.xml"/><Relationship Id="rId7" Type="http://schemas.openxmlformats.org/officeDocument/2006/relationships/image" Target="media/image3.png"/><Relationship Id="rId12" Type="http://schemas.openxmlformats.org/officeDocument/2006/relationships/image" Target="media/image8.png"/><Relationship Id="rId17" Type="http://schemas.openxmlformats.org/officeDocument/2006/relationships/image" Target="media/image13.png"/><Relationship Id="rId2" Type="http://schemas.microsoft.com/office/2007/relationships/stylesWithEffects" Target="stylesWithEffects.xml"/><Relationship Id="rId16" Type="http://schemas.openxmlformats.org/officeDocument/2006/relationships/image" Target="media/image12.png"/><Relationship Id="rId20" Type="http://schemas.openxmlformats.org/officeDocument/2006/relationships/theme" Target="theme/theme1.xml"/><Relationship Id="rId1" Type="http://schemas.openxmlformats.org/officeDocument/2006/relationships/styles" Target="styles.xml"/><Relationship Id="rId6" Type="http://schemas.openxmlformats.org/officeDocument/2006/relationships/image" Target="media/image2.png"/><Relationship Id="rId11" Type="http://schemas.openxmlformats.org/officeDocument/2006/relationships/image" Target="media/image7.png"/><Relationship Id="rId5" Type="http://schemas.openxmlformats.org/officeDocument/2006/relationships/image" Target="media/image1.png"/><Relationship Id="rId15" Type="http://schemas.openxmlformats.org/officeDocument/2006/relationships/image" Target="media/image11.png"/><Relationship Id="rId10" Type="http://schemas.openxmlformats.org/officeDocument/2006/relationships/image" Target="media/image6.png"/><Relationship Id="rId19"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5.png"/><Relationship Id="rId14" Type="http://schemas.openxmlformats.org/officeDocument/2006/relationships/image" Target="media/image10.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2</TotalTime>
  <Pages>6</Pages>
  <Words>568</Words>
  <Characters>3240</Characters>
  <Application>Microsoft Office Word</Application>
  <DocSecurity>0</DocSecurity>
  <Lines>27</Lines>
  <Paragraphs>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3801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mohammad bozlulkarim</dc:creator>
  <cp:lastModifiedBy>mohammad bozlulkarim</cp:lastModifiedBy>
  <cp:revision>3</cp:revision>
  <dcterms:created xsi:type="dcterms:W3CDTF">2019-06-11T04:48:00Z</dcterms:created>
  <dcterms:modified xsi:type="dcterms:W3CDTF">2019-06-14T02:53:00Z</dcterms:modified>
</cp:coreProperties>
</file>